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97" w:rsidRDefault="00CA7697">
      <w:pPr>
        <w:widowControl w:val="0"/>
        <w:autoSpaceDE w:val="0"/>
        <w:autoSpaceDN w:val="0"/>
        <w:adjustRightInd w:val="0"/>
        <w:spacing w:after="0" w:line="240" w:lineRule="auto"/>
        <w:jc w:val="center"/>
        <w:outlineLvl w:val="0"/>
        <w:rPr>
          <w:rFonts w:ascii="Calibri" w:hAnsi="Calibri" w:cs="Calibri"/>
        </w:rPr>
      </w:pPr>
    </w:p>
    <w:p w:rsidR="00CA7697" w:rsidRDefault="00CA769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РОССИЙСКАЯ ФЕДЕРАЦИЯ</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КАЛИНИНГРАДСКОЙ ОБЛАСТИ</w:t>
      </w:r>
    </w:p>
    <w:p w:rsidR="00CA7697" w:rsidRDefault="00CA7697">
      <w:pPr>
        <w:widowControl w:val="0"/>
        <w:autoSpaceDE w:val="0"/>
        <w:autoSpaceDN w:val="0"/>
        <w:adjustRightInd w:val="0"/>
        <w:spacing w:after="0" w:line="240" w:lineRule="auto"/>
        <w:jc w:val="center"/>
        <w:rPr>
          <w:rFonts w:ascii="Calibri" w:hAnsi="Calibri" w:cs="Calibri"/>
          <w:b/>
          <w:bCs/>
        </w:rPr>
      </w:pP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июня 2013 г. N 385</w:t>
      </w:r>
    </w:p>
    <w:p w:rsidR="00CA7697" w:rsidRDefault="00CA7697">
      <w:pPr>
        <w:widowControl w:val="0"/>
        <w:autoSpaceDE w:val="0"/>
        <w:autoSpaceDN w:val="0"/>
        <w:adjustRightInd w:val="0"/>
        <w:spacing w:after="0" w:line="240" w:lineRule="auto"/>
        <w:jc w:val="center"/>
        <w:rPr>
          <w:rFonts w:ascii="Calibri" w:hAnsi="Calibri" w:cs="Calibri"/>
          <w:b/>
          <w:bCs/>
        </w:rPr>
      </w:pP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мероприятиях по обеспечению граждан </w:t>
      </w:r>
      <w:proofErr w:type="gramStart"/>
      <w:r>
        <w:rPr>
          <w:rFonts w:ascii="Calibri" w:hAnsi="Calibri" w:cs="Calibri"/>
          <w:b/>
          <w:bCs/>
        </w:rPr>
        <w:t>бесплатной</w:t>
      </w:r>
      <w:proofErr w:type="gramEnd"/>
      <w:r>
        <w:rPr>
          <w:rFonts w:ascii="Calibri" w:hAnsi="Calibri" w:cs="Calibri"/>
          <w:b/>
          <w:bCs/>
        </w:rPr>
        <w:t xml:space="preserve"> юридической</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помощью на территории Калининградской области</w:t>
      </w:r>
    </w:p>
    <w:p w:rsidR="00CA7697" w:rsidRDefault="00CA7697">
      <w:pPr>
        <w:widowControl w:val="0"/>
        <w:autoSpaceDE w:val="0"/>
        <w:autoSpaceDN w:val="0"/>
        <w:adjustRightInd w:val="0"/>
        <w:spacing w:after="0" w:line="240" w:lineRule="auto"/>
        <w:rPr>
          <w:rFonts w:ascii="Calibri" w:hAnsi="Calibri" w:cs="Calibri"/>
        </w:rPr>
      </w:pP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5" w:history="1">
        <w:r>
          <w:rPr>
            <w:rFonts w:ascii="Calibri" w:hAnsi="Calibri" w:cs="Calibri"/>
            <w:color w:val="0000FF"/>
          </w:rPr>
          <w:t>закона</w:t>
        </w:r>
      </w:hyperlink>
      <w:r>
        <w:rPr>
          <w:rFonts w:ascii="Calibri" w:hAnsi="Calibri" w:cs="Calibri"/>
        </w:rPr>
        <w:t xml:space="preserve"> от 21 ноября 2011 года N 324-ФЗ "О бесплатной юридической помощи в Российской Федерации", </w:t>
      </w:r>
      <w:hyperlink r:id="rId6" w:history="1">
        <w:r>
          <w:rPr>
            <w:rFonts w:ascii="Calibri" w:hAnsi="Calibri" w:cs="Calibri"/>
            <w:color w:val="0000FF"/>
          </w:rPr>
          <w:t>Закона</w:t>
        </w:r>
      </w:hyperlink>
      <w:r>
        <w:rPr>
          <w:rFonts w:ascii="Calibri" w:hAnsi="Calibri" w:cs="Calibri"/>
        </w:rPr>
        <w:t xml:space="preserve"> Калининградской области "О бесплатной юридической помощи в Калининградской области" Правительство Калининградской области</w:t>
      </w: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ПОСТАНОВЛЯЕТ:</w:t>
      </w: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1" w:history="1">
        <w:r>
          <w:rPr>
            <w:rFonts w:ascii="Calibri" w:hAnsi="Calibri" w:cs="Calibri"/>
            <w:color w:val="0000FF"/>
          </w:rPr>
          <w:t>Порядок</w:t>
        </w:r>
      </w:hyperlink>
      <w:r>
        <w:rPr>
          <w:rFonts w:ascii="Calibri" w:hAnsi="Calibri" w:cs="Calibri"/>
        </w:rPr>
        <w:t xml:space="preserve"> взаимодействия участников государственной системы бесплатной юридической помощи на территории Калининградской области согласно приложению N 1.</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55" w:history="1">
        <w:r>
          <w:rPr>
            <w:rFonts w:ascii="Calibri" w:hAnsi="Calibri" w:cs="Calibri"/>
            <w:color w:val="0000FF"/>
          </w:rPr>
          <w:t>Порядок</w:t>
        </w:r>
      </w:hyperlink>
      <w:r>
        <w:rPr>
          <w:rFonts w:ascii="Calibri" w:hAnsi="Calibri" w:cs="Calibri"/>
        </w:rPr>
        <w:t xml:space="preserve"> оплаты труда адвокатов, оказывающих гражданам на территории Калининградской области бесплатную юридическую помощь в рамках государственной системы бесплатной юридической помощи, размеры оплаты их труда и компенсации расходов на оказание такой помощи согласно приложению N 2.</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123" w:history="1">
        <w:r>
          <w:rPr>
            <w:rFonts w:ascii="Calibri" w:hAnsi="Calibri" w:cs="Calibri"/>
            <w:color w:val="0000FF"/>
          </w:rPr>
          <w:t>Порядок</w:t>
        </w:r>
      </w:hyperlink>
      <w:r>
        <w:rPr>
          <w:rFonts w:ascii="Calibri" w:hAnsi="Calibri" w:cs="Calibri"/>
        </w:rPr>
        <w:t xml:space="preserve"> направления Адвокатской палатой Калининградской области в Агентство по обеспечению деятельности мировых судей Калининградской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согласно приложению N 3.</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вступает в силу со дня подписания и подлежит официальному опубликованию.</w:t>
      </w:r>
    </w:p>
    <w:p w:rsidR="00CA7697" w:rsidRDefault="00CA7697">
      <w:pPr>
        <w:widowControl w:val="0"/>
        <w:autoSpaceDE w:val="0"/>
        <w:autoSpaceDN w:val="0"/>
        <w:adjustRightInd w:val="0"/>
        <w:spacing w:after="0" w:line="240" w:lineRule="auto"/>
        <w:rPr>
          <w:rFonts w:ascii="Calibri" w:hAnsi="Calibri" w:cs="Calibri"/>
        </w:rPr>
      </w:pPr>
    </w:p>
    <w:p w:rsidR="00CA7697" w:rsidRDefault="00CA769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Калининградской области</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А.Н. Силанов</w:t>
      </w:r>
    </w:p>
    <w:p w:rsidR="00CA7697" w:rsidRDefault="00CA7697">
      <w:pPr>
        <w:widowControl w:val="0"/>
        <w:autoSpaceDE w:val="0"/>
        <w:autoSpaceDN w:val="0"/>
        <w:adjustRightInd w:val="0"/>
        <w:spacing w:after="0" w:line="240" w:lineRule="auto"/>
        <w:rPr>
          <w:rFonts w:ascii="Calibri" w:hAnsi="Calibri" w:cs="Calibri"/>
        </w:rPr>
      </w:pPr>
    </w:p>
    <w:p w:rsidR="00CA7697" w:rsidRDefault="00CA7697">
      <w:pPr>
        <w:widowControl w:val="0"/>
        <w:autoSpaceDE w:val="0"/>
        <w:autoSpaceDN w:val="0"/>
        <w:adjustRightInd w:val="0"/>
        <w:spacing w:after="0" w:line="240" w:lineRule="auto"/>
        <w:rPr>
          <w:rFonts w:ascii="Calibri" w:hAnsi="Calibri" w:cs="Calibri"/>
        </w:rPr>
      </w:pPr>
    </w:p>
    <w:p w:rsidR="00CA7697" w:rsidRDefault="00CA7697">
      <w:pPr>
        <w:widowControl w:val="0"/>
        <w:autoSpaceDE w:val="0"/>
        <w:autoSpaceDN w:val="0"/>
        <w:adjustRightInd w:val="0"/>
        <w:spacing w:after="0" w:line="240" w:lineRule="auto"/>
        <w:jc w:val="both"/>
        <w:rPr>
          <w:rFonts w:ascii="Calibri" w:hAnsi="Calibri" w:cs="Calibri"/>
        </w:rPr>
      </w:pPr>
    </w:p>
    <w:p w:rsidR="00CA7697" w:rsidRDefault="00CA7697">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 N 1</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Калининградской области</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от 6 июня 2013 г. N 385</w:t>
      </w:r>
    </w:p>
    <w:p w:rsidR="00CA7697" w:rsidRDefault="00CA7697">
      <w:pPr>
        <w:widowControl w:val="0"/>
        <w:autoSpaceDE w:val="0"/>
        <w:autoSpaceDN w:val="0"/>
        <w:adjustRightInd w:val="0"/>
        <w:spacing w:after="0" w:line="240" w:lineRule="auto"/>
        <w:rPr>
          <w:rFonts w:ascii="Calibri" w:hAnsi="Calibri" w:cs="Calibri"/>
        </w:rPr>
      </w:pPr>
    </w:p>
    <w:p w:rsidR="00CA7697" w:rsidRDefault="00CA7697">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ПОРЯДОК</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взаимодействия участников государственной системы бесплатной</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юридической помощи на территории Калининградской области</w:t>
      </w: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регулирует вопросы взаимодействия участников государственной системы бесплатной юридической помощи на территории Калининградской области при предоставлении ее гражданам Российской Федерации, имеющим право на получение бесплатной юридической помощи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и </w:t>
      </w:r>
      <w:hyperlink r:id="rId8" w:history="1">
        <w:r>
          <w:rPr>
            <w:rFonts w:ascii="Calibri" w:hAnsi="Calibri" w:cs="Calibri"/>
            <w:color w:val="0000FF"/>
          </w:rPr>
          <w:t>Законом</w:t>
        </w:r>
      </w:hyperlink>
      <w:r>
        <w:rPr>
          <w:rFonts w:ascii="Calibri" w:hAnsi="Calibri" w:cs="Calibri"/>
        </w:rPr>
        <w:t xml:space="preserve"> Калининградской области "О бесплатной юридической помощи в Калининградской области" (далее - граждане</w:t>
      </w:r>
      <w:proofErr w:type="gramEnd"/>
      <w:r>
        <w:rPr>
          <w:rFonts w:ascii="Calibri" w:hAnsi="Calibri" w:cs="Calibri"/>
        </w:rPr>
        <w:t>).</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Агентство по обеспечению деятельности мировых судей Калининградской области (далее - Агентство) является уполномоченным органом в области обеспечения граждан бесплатной юридической помощью на территории Калининградской области.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Государственное казенное учреждение Калининградской области "Государственное юридическое бюро" является учреждением, подведомственным Агентству, созданным для обеспечения функционирования государственной системы юридической помощи, а также для оказания гражданам бесплатной юридической помощи на территории Калининградской области (далее - государственное юридическое бюро) в виде правового консультирования в устной и письменной форме, составления заявлений, жалоб, ходатайств и других документов правового характера, а также представления интересов граждан в</w:t>
      </w:r>
      <w:proofErr w:type="gramEnd"/>
      <w:r>
        <w:rPr>
          <w:rFonts w:ascii="Calibri" w:hAnsi="Calibri" w:cs="Calibri"/>
        </w:rPr>
        <w:t xml:space="preserve"> </w:t>
      </w:r>
      <w:proofErr w:type="gramStart"/>
      <w:r>
        <w:rPr>
          <w:rFonts w:ascii="Calibri" w:hAnsi="Calibri" w:cs="Calibri"/>
        </w:rPr>
        <w:t>судах</w:t>
      </w:r>
      <w:proofErr w:type="gramEnd"/>
      <w:r>
        <w:rPr>
          <w:rFonts w:ascii="Calibri" w:hAnsi="Calibri" w:cs="Calibri"/>
        </w:rPr>
        <w:t>, государственных и муниципальных органах, организациях в случаях и в порядке, установленном федеральным и областным законодательством.</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государственной системы бесплатной юридической помощи на территории Калининградской области являются органы исполнительной власти Калининградской области, подведомственные им учреждения, государственное юридическое бюро, адвокаты, являющиеся участниками государственной системы бесплатной юридической помощи, которые рассматривают обращения граждан о предоставлении бесплатной юридической помощи по вопросам, относящимся к их компетенции.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Бесплатная юридическая помощь в виде правового консультирования в устной и письменной форме по вопросам, относящимся к компетенции органов исполнительной власти Калининградской области и подведомственных им учреждений, государственного юридического бюро, оказывается ими в порядке, установленном законодательством Российской Федерации для рассмотрения обращений граждан.</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участников государственной системы бесплатной юридической помощи на территории Калининградской области осуществляется в форме обмена информацией, необходимой для обеспечения гарантий прав граждан на получение бесплатной юридической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обращении граждан с целью оказания им бесплатной юридической помощи в виде составления заявлений, жалоб, ходатайств и других документов правового характера либо с целью представления их интересов в судах, государственных и муниципальных органах, организациях органы исполнительной власти Калининградской области и подведомственные учреждения в течение 10 рабочих дней со дня принятия заявления об оказании им указанных в настоящем пункте видов бесплатной</w:t>
      </w:r>
      <w:proofErr w:type="gramEnd"/>
      <w:r>
        <w:rPr>
          <w:rFonts w:ascii="Calibri" w:hAnsi="Calibri" w:cs="Calibri"/>
        </w:rPr>
        <w:t xml:space="preserve"> юридической помощи направляют заявление в государственное юридическое бюро для последующего предоставления гражданам бесплатной юридической помощи и одновременно уведомляют об этом граждан путем направления им письменных сообщений.</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Участники государственной системы бесплатной юридической помощи на территории Калининградской области ежеквартально, в срок до 10-го числа месяца, следующего за отчетным кварталом, в письменной и электронной форме направляют в Агентство сводный отчет о предоставлении гражданам бесплатной юридической помощи на территории Калининградской области.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Агентство:</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ежеквартально, в срок до 25-го числа месяца, следующего за отчетным кварталом, на основании представленных отчетов формирует сводный отчет о предоставлении гражданам бесплатной юридической помощи на территории Калининградской области, который публикуется на официальном сайте Агентства в информационно-телекоммуникационной сети "Интернет";</w:t>
      </w:r>
    </w:p>
    <w:p w:rsidR="00CA7697" w:rsidRDefault="00CA76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ежегодно, в срок до 1 марта года, следующего за отчетным, на основании представленных ежеквартальных отчетов органов исполнительной власти Калининградской области, государственного юридического бюро формирует сводный отчет об оказании бесплатной юридической помощи гражданам на территории Калининградской области, который публикуется на официальном сайте Агентства в информационно-телекоммуникационной сети "Интернет".</w:t>
      </w:r>
      <w:proofErr w:type="gramEnd"/>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jc w:val="right"/>
        <w:outlineLvl w:val="0"/>
        <w:rPr>
          <w:rFonts w:ascii="Calibri" w:hAnsi="Calibri" w:cs="Calibri"/>
        </w:rPr>
      </w:pPr>
      <w:bookmarkStart w:id="3" w:name="Par49"/>
      <w:bookmarkEnd w:id="3"/>
      <w:r>
        <w:rPr>
          <w:rFonts w:ascii="Calibri" w:hAnsi="Calibri" w:cs="Calibri"/>
        </w:rPr>
        <w:t>Приложение N 2</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Калининградской области</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от 6 июня 2013 г. N 385</w:t>
      </w: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jc w:val="center"/>
        <w:rPr>
          <w:rFonts w:ascii="Calibri" w:hAnsi="Calibri" w:cs="Calibri"/>
          <w:b/>
          <w:bCs/>
        </w:rPr>
      </w:pPr>
      <w:bookmarkStart w:id="4" w:name="Par55"/>
      <w:bookmarkEnd w:id="4"/>
      <w:r>
        <w:rPr>
          <w:rFonts w:ascii="Calibri" w:hAnsi="Calibri" w:cs="Calibri"/>
          <w:b/>
          <w:bCs/>
        </w:rPr>
        <w:t>ПОРЯДОК</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труда адвокатов, оказывающих гражданам на территории</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Калининградской области бесплатную юридическую помощь</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рамках государственной системы бесплатной юридической</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размеры оплаты их труда и компенсации расходов</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оказание такой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t xml:space="preserve">1. </w:t>
      </w:r>
      <w:proofErr w:type="gramStart"/>
      <w:r>
        <w:rPr>
          <w:rFonts w:ascii="Calibri" w:hAnsi="Calibri" w:cs="Calibri"/>
        </w:rPr>
        <w:t>Оплата труда адвокатов, оказывающих бесплатную юридическую помощь гражданам, имеющим право на получение бесплатной юридической помощи (далее - адвокаты), и компенсация расходов, связанных с оказанием бесплатной юридической помощи, осуществляется за счет бюджетных ассигнований, предусмотренных на указанные цели в областном бюджете на соответствующий финансовый год в форме субсидии в соответствии с бюджетным законодательством Российской Федерации (далее - субсидия на оплату труда адвокатов и компенсацию</w:t>
      </w:r>
      <w:proofErr w:type="gramEnd"/>
      <w:r>
        <w:rPr>
          <w:rFonts w:ascii="Calibri" w:hAnsi="Calibri" w:cs="Calibri"/>
        </w:rPr>
        <w:t xml:space="preserve"> их расходов).</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Главным распорядителем средств областного бюджета на цели, указанные в </w:t>
      </w:r>
      <w:hyperlink w:anchor="Par62" w:history="1">
        <w:r>
          <w:rPr>
            <w:rFonts w:ascii="Calibri" w:hAnsi="Calibri" w:cs="Calibri"/>
            <w:color w:val="0000FF"/>
          </w:rPr>
          <w:t>пункте 1</w:t>
        </w:r>
      </w:hyperlink>
      <w:r>
        <w:rPr>
          <w:rFonts w:ascii="Calibri" w:hAnsi="Calibri" w:cs="Calibri"/>
        </w:rPr>
        <w:t xml:space="preserve"> настоящего Порядка, является Агентство по обеспечению деятельности мировых судей Калининградской области (далее - Агентство).</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труда адвокатов производится в следующих размерах:</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консультирование:</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устные консультации - 100 рублей за одну консультацию;</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письменные консультации - 150 рублей за одну консультацию;</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заявлений, жалоб, ходатайств и других документов правового характера:</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запросов, справок, ходатайств - 150 рублей за один документ;</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заявлений (кроме исковых заявлений) и жалоб (кроме апелляционных, кассационных, надзорных) правового характера - 200 рублей за один документ;</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исковых заявлений и заявлений в суд общей юрисдикции, мировому судье - 400 рублей за один документ;</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апелляционных, кассационных, надзорных жалоб - 500 рублей за один документ;</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гражданина в судах, органах государственной власти и муниципальных органах власти, иных организациях:</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интересов гражданина в судах - 550 рублей за один день участия;</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интересов гражданина в органах власти, иных организациях - 300 рублей за один день участия.</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Компенсации подлежат следующие расходы адвокатов:</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транспортные расходы;</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командировочные расходы.</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транспортным расходам относятся расходы на оплату проезда адвоката любым видом транспорта (за исключением личного транспорта адвоката и такси), связанные с представительством гражданина, имеющего право на получение бесплатной юридической помощи (далее - гражданин), в судах, органах государственной власти, органах местного самоуправления, организациях вне места жительства (пребывания) гражданина.</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командировочным расходам относятся расходы при оказании бесплатной юридической помощи гражданину вне места жительства (пребывания) гражданина.</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Командировочные расходы включают в себя суточные, расходы на наем жилого помещения (при наличии) и расходы на проезд к месту командировки.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Суточные расходы компенсируются в размере 100 рублей в сутки.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наем жилого помещения возмещаются в размере фактических расходов, подтвержденных соответствующими документами, но не более 550 рублей в сутки.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проезд к месту командировки и обратно возмещаются в размере фактических расходов, подтвержденных проездными документами, но не выше стоимости проезда:</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воздушным транспортом - по тарифу экономического класса;</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железнодорожным транспортом - в купейном вагоне;</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автомобильным транспортом - по стоимости проезда в транспорте общего пользования, осуществляющем регулярные перевозки пассажиров и багажа.</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Субсидия на оплату труда адвокатов и компенсацию их расходов предоставляется Адвокатской палате Калининградской области (далее - Адвокатская палата) при условии представления сводного отчета и отчетов адвокатов об оказании ими бесплатной юридической помощи в рамках государственной системы бесплатной юридической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hyperlink r:id="rId9" w:history="1">
        <w:proofErr w:type="gramStart"/>
        <w:r>
          <w:rPr>
            <w:rFonts w:ascii="Calibri" w:hAnsi="Calibri" w:cs="Calibri"/>
            <w:color w:val="0000FF"/>
          </w:rPr>
          <w:t>Сводный отчет</w:t>
        </w:r>
      </w:hyperlink>
      <w:r>
        <w:rPr>
          <w:rFonts w:ascii="Calibri" w:hAnsi="Calibri" w:cs="Calibri"/>
        </w:rPr>
        <w:t xml:space="preserve"> Адвокатской палаты и отчеты адвокатов об оказании бесплатной юридической помощи в рамках государственной системы бесплатной юридической помощи составляются по форме, утвержденной уполномоченным федеральным органом исполнительной власти, и представляются в Агентство в сроки, утвержденные Приказом Министерства юстиции Российской Федерации от 12 ноября 2012 года N 206 "Об утверждении форм и сроков представления документов, связанных с участием адвокатов в деятельности</w:t>
      </w:r>
      <w:proofErr w:type="gramEnd"/>
      <w:r>
        <w:rPr>
          <w:rFonts w:ascii="Calibri" w:hAnsi="Calibri" w:cs="Calibri"/>
        </w:rPr>
        <w:t xml:space="preserve"> государственной системы бесплатной юридической помощи в Российской Федерации".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Адвокат прилагает к отчету следующие документы:</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адвоката об оплате труда и компенсации расходов на оказание бесплатной юридической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участия адвоката в государственной системе бесплатной юридической помощи на территории Калининградской области, заверенное председателем Адвокатской палаты;</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адвокатом копии документов, подтверждающие принадлежность гражданина, обратившегося за получением бесплатной юридической помощи, к категории граждан, имеющих право на получение бесплатной юридической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документов, подтверждающих полномочия законного представителя и представителя, если они обращаются за оказанием бесплатной юридической помощи гражданам, имеющим право на получение бесплатной юридической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судебные акты и документы, подтверждающие участие адвоката в судебном процессе или предоставление им иной бесплатной юридической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командировочное удостоверение (при оказании бесплатной юридической помощи гражданину, имеющему право на получение бесплатной юридической помощи, вне места жительства (пребывания) гражданина);</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транспортные и командировочные расходы адвоката (при оказании бесплатной юридической помощи гражданину, имеющему право на получение бесплатной юридической помощи, вне места жительства (пребывания) гражданина).</w:t>
      </w:r>
    </w:p>
    <w:p w:rsidR="00CA7697" w:rsidRDefault="00CA7697">
      <w:pPr>
        <w:widowControl w:val="0"/>
        <w:autoSpaceDE w:val="0"/>
        <w:autoSpaceDN w:val="0"/>
        <w:adjustRightInd w:val="0"/>
        <w:spacing w:after="0" w:line="240" w:lineRule="auto"/>
        <w:ind w:firstLine="540"/>
        <w:jc w:val="both"/>
        <w:rPr>
          <w:rFonts w:ascii="Calibri" w:hAnsi="Calibri" w:cs="Calibri"/>
        </w:rPr>
      </w:pPr>
      <w:bookmarkStart w:id="6" w:name="Par99"/>
      <w:bookmarkEnd w:id="6"/>
      <w:r>
        <w:rPr>
          <w:rFonts w:ascii="Calibri" w:hAnsi="Calibri" w:cs="Calibri"/>
        </w:rPr>
        <w:t>9. Агентство проверяет полноту и обоснованность сводного отчета Адвокатской палаты и отчетов адвокатов в течение 10 рабочих дней со дня их поступления и принимает решение в форме приказа Агентства о размере субсидии на оплату труда адвокатов и компенсацию их расходов либо об отказе.</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 отказе в предоставлении субсидии на оплату труда адвокатов и компенсацию их расходов принимается Агентством в следующих случаях:</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бесплатная юридическая помощь оказана гражданину, не относящемуся к категории граждан, имеющих право на получение бесплатной юридической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оказанная бесплатная юридическая помощь не соответствует случаям, установленным федеральным законом и законом Калининградской области о бесплатной юридической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совершенные адвокатом действия по оказанию бесплатной юридической помощи не соответствуют соглашению;</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документы, указанные в </w:t>
      </w:r>
      <w:hyperlink w:anchor="Par99" w:history="1">
        <w:r>
          <w:rPr>
            <w:rFonts w:ascii="Calibri" w:hAnsi="Calibri" w:cs="Calibri"/>
            <w:color w:val="0000FF"/>
          </w:rPr>
          <w:t>пункте 9</w:t>
        </w:r>
      </w:hyperlink>
      <w:r>
        <w:rPr>
          <w:rFonts w:ascii="Calibri" w:hAnsi="Calibri" w:cs="Calibri"/>
        </w:rPr>
        <w:t xml:space="preserve"> настоящего Порядка, не представлены или представлены в неполном объеме;</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бесплатная юридическая помощь оказана адвокатом, не включенным в список адвокатов, участвующих в деятельности государственной системы бесплатной юридической </w:t>
      </w:r>
      <w:r>
        <w:rPr>
          <w:rFonts w:ascii="Calibri" w:hAnsi="Calibri" w:cs="Calibri"/>
        </w:rPr>
        <w:lastRenderedPageBreak/>
        <w:t>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Отказ в предоставлении субсидии на оплату труда адвокатов и компенсацию их расходов оформляется в письменной форме и направляется в Адвокатскую палату в течение 3 рабочих дней со дня принятия решения об отказе.</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размер оплаты труда адвоката и компенсации его расходов определен Адвокатской палатой неверно, Агентство самостоятельно определяет размер оплаты труда адвоката и компенсации его расходов для предоставления субсидии на оплату труда адвокатов и компенсацию их расходов Адвокатской палате.</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Агентство осуществляет перечисление субсидии на оплату труда адвокатов и компенсацию их расходов на счет Адвокатской палаты на основании соглашения и одновременно направляет уведомление с указанием фамилий, инициалов адвокатов, для выплаты которым перечисляются средства областного бюджета, а также с указанием размера выплаты каждому адвокату по форме, установленной Агентством.</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субсидии на оплату труда адвокатов и компенсацию их расходов осуществляет Агентство.</w:t>
      </w:r>
    </w:p>
    <w:p w:rsidR="00CA7697" w:rsidRDefault="00CA7697">
      <w:pPr>
        <w:widowControl w:val="0"/>
        <w:autoSpaceDE w:val="0"/>
        <w:autoSpaceDN w:val="0"/>
        <w:adjustRightInd w:val="0"/>
        <w:spacing w:after="0" w:line="240" w:lineRule="auto"/>
        <w:ind w:firstLine="540"/>
        <w:jc w:val="both"/>
        <w:rPr>
          <w:rFonts w:ascii="Calibri" w:hAnsi="Calibri" w:cs="Calibri"/>
        </w:rPr>
      </w:pPr>
      <w:bookmarkStart w:id="7" w:name="Par110"/>
      <w:bookmarkEnd w:id="7"/>
      <w:r>
        <w:rPr>
          <w:rFonts w:ascii="Calibri" w:hAnsi="Calibri" w:cs="Calibri"/>
        </w:rPr>
        <w:t>15. Агентство осуществляет сверку сведений, содержащихся в сводном отчете, со сведениями, содержащимися в отчетах адвокатов об оказании ими бесплатной юридической помощи в рамках государственной системы бесплатной юридической помощи, поступивших в течение отчетного года.</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указанных сведений является основанием для возврата в областной бюджет субсидии на оплату труда адвокатов и компенсацию их расходов, предоставленных в отчетном году.</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выявлении несоответствия сведений, указанных в </w:t>
      </w:r>
      <w:hyperlink w:anchor="Par110" w:history="1">
        <w:r>
          <w:rPr>
            <w:rFonts w:ascii="Calibri" w:hAnsi="Calibri" w:cs="Calibri"/>
            <w:color w:val="0000FF"/>
          </w:rPr>
          <w:t>пункте 15</w:t>
        </w:r>
      </w:hyperlink>
      <w:r>
        <w:rPr>
          <w:rFonts w:ascii="Calibri" w:hAnsi="Calibri" w:cs="Calibri"/>
        </w:rPr>
        <w:t xml:space="preserve"> настоящего Порядка, Агентство направляет Адвокатской палате требование о возврате субсидии на оплату труда адвокатов и компенсацию их расходов в течение 5 календарных дней со дня, когда Агентству стало известно об этом.</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Адвокатская палата возвращает средства областного бюджета на лицевой счет Агентства в течение 10 календарных дней со дня получения от него требования о возврате указанных средств.</w:t>
      </w: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jc w:val="right"/>
        <w:outlineLvl w:val="0"/>
        <w:rPr>
          <w:rFonts w:ascii="Calibri" w:hAnsi="Calibri" w:cs="Calibri"/>
        </w:rPr>
      </w:pPr>
      <w:bookmarkStart w:id="8" w:name="Par117"/>
      <w:bookmarkEnd w:id="8"/>
      <w:r>
        <w:rPr>
          <w:rFonts w:ascii="Calibri" w:hAnsi="Calibri" w:cs="Calibri"/>
        </w:rPr>
        <w:t>Приложение N 3</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Калининградской области</w:t>
      </w:r>
    </w:p>
    <w:p w:rsidR="00CA7697" w:rsidRDefault="00CA7697">
      <w:pPr>
        <w:widowControl w:val="0"/>
        <w:autoSpaceDE w:val="0"/>
        <w:autoSpaceDN w:val="0"/>
        <w:adjustRightInd w:val="0"/>
        <w:spacing w:after="0" w:line="240" w:lineRule="auto"/>
        <w:jc w:val="right"/>
        <w:rPr>
          <w:rFonts w:ascii="Calibri" w:hAnsi="Calibri" w:cs="Calibri"/>
        </w:rPr>
      </w:pPr>
      <w:r>
        <w:rPr>
          <w:rFonts w:ascii="Calibri" w:hAnsi="Calibri" w:cs="Calibri"/>
        </w:rPr>
        <w:t>от 6 июня 2013 г. N 385</w:t>
      </w: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jc w:val="center"/>
        <w:rPr>
          <w:rFonts w:ascii="Calibri" w:hAnsi="Calibri" w:cs="Calibri"/>
          <w:b/>
          <w:bCs/>
        </w:rPr>
      </w:pPr>
      <w:bookmarkStart w:id="9" w:name="Par123"/>
      <w:bookmarkEnd w:id="9"/>
      <w:r>
        <w:rPr>
          <w:rFonts w:ascii="Calibri" w:hAnsi="Calibri" w:cs="Calibri"/>
          <w:b/>
          <w:bCs/>
        </w:rPr>
        <w:t>ПОРЯДОК</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направления Адвокатской палатой Калининградской области</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Агентство по обеспечению деятельности мировых судей</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Калининградской области ежегодного доклада и сводного отчета</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оказании адвокатами бесплатной юридической помощи в рамках</w:t>
      </w:r>
    </w:p>
    <w:p w:rsidR="00CA7697" w:rsidRDefault="00CA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системы бесплатной юридической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направляется Адвокатской палатой Калининградской области в уполномоченный орган исполнительной власти в области обеспечения граждан бесплатной юридической помощью - Агентство по обеспечению деятельности мировых судей Калининградской области (далее - Агентство).</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доклад содержит обобщенные сведения об оказании адвокатами бесплатной юридической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 w:history="1">
        <w:proofErr w:type="gramStart"/>
        <w:r>
          <w:rPr>
            <w:rFonts w:ascii="Calibri" w:hAnsi="Calibri" w:cs="Calibri"/>
            <w:color w:val="0000FF"/>
          </w:rPr>
          <w:t>Сводный отчет</w:t>
        </w:r>
      </w:hyperlink>
      <w:r>
        <w:rPr>
          <w:rFonts w:ascii="Calibri" w:hAnsi="Calibri" w:cs="Calibri"/>
        </w:rPr>
        <w:t xml:space="preserve"> Адвокатской палаты Калининградской области об оказании бесплатной юридической помощи в рамках государственной системы бесплатной юридической помощи </w:t>
      </w:r>
      <w:r>
        <w:rPr>
          <w:rFonts w:ascii="Calibri" w:hAnsi="Calibri" w:cs="Calibri"/>
        </w:rPr>
        <w:lastRenderedPageBreak/>
        <w:t>составляется по форме, утвержденной уполномоченным федеральным органом исполнительной власти, и представляется в Агентство в сроки, утвержденные Приказом Министерства юстиции Российской Федерации от 12 ноября 2012 года N 206 "Об утверждении форм и сроков представления документов, связанных с участием адвокатов в деятельности государственной</w:t>
      </w:r>
      <w:proofErr w:type="gramEnd"/>
      <w:r>
        <w:rPr>
          <w:rFonts w:ascii="Calibri" w:hAnsi="Calibri" w:cs="Calibri"/>
        </w:rPr>
        <w:t xml:space="preserve"> системы бесплатной юридической помощи в Российской Федерации".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Адвокатская палата Калининградской области в срок до 15 февраля года, следующего за отчетным годом, представляет в Агентство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Ежегодный доклад и сводный отчет представляются на бумажном носителе в одном экземпляре с приложением их копий в электронном виде.</w:t>
      </w:r>
    </w:p>
    <w:p w:rsidR="00CA7697" w:rsidRDefault="00CA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ежегодном докладе и сводном отчете, являются открытыми, общедоступными и размещаются Адвокатской палатой Калининградской области и Агентством на своих официальных сайтах в информационно-телекоммуникационной сети "Интернет".</w:t>
      </w:r>
    </w:p>
    <w:p w:rsidR="00CA7697" w:rsidRDefault="00CA7697">
      <w:pPr>
        <w:widowControl w:val="0"/>
        <w:autoSpaceDE w:val="0"/>
        <w:autoSpaceDN w:val="0"/>
        <w:adjustRightInd w:val="0"/>
        <w:spacing w:after="0" w:line="240" w:lineRule="auto"/>
        <w:rPr>
          <w:rFonts w:ascii="Calibri" w:hAnsi="Calibri" w:cs="Calibri"/>
        </w:rPr>
      </w:pPr>
    </w:p>
    <w:p w:rsidR="00CA7697" w:rsidRDefault="00CA7697">
      <w:pPr>
        <w:widowControl w:val="0"/>
        <w:autoSpaceDE w:val="0"/>
        <w:autoSpaceDN w:val="0"/>
        <w:adjustRightInd w:val="0"/>
        <w:spacing w:after="0" w:line="240" w:lineRule="auto"/>
        <w:rPr>
          <w:rFonts w:ascii="Calibri" w:hAnsi="Calibri" w:cs="Calibri"/>
        </w:rPr>
      </w:pPr>
    </w:p>
    <w:p w:rsidR="00CA7697" w:rsidRDefault="00CA769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435D" w:rsidRDefault="00C5435D">
      <w:bookmarkStart w:id="10" w:name="_GoBack"/>
      <w:bookmarkEnd w:id="10"/>
    </w:p>
    <w:sectPr w:rsidR="00C5435D" w:rsidSect="00CB7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97"/>
    <w:rsid w:val="002E15A7"/>
    <w:rsid w:val="00C5435D"/>
    <w:rsid w:val="00CA7697"/>
    <w:rsid w:val="00D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A68D22841B55EB4DB52F8E66717C7BBD570592E7CBB0F5B36F7FC2E85629019BC6ACB9B339085AACC1DBQ2n8I" TargetMode="External"/><Relationship Id="rId3" Type="http://schemas.openxmlformats.org/officeDocument/2006/relationships/settings" Target="settings.xml"/><Relationship Id="rId7" Type="http://schemas.openxmlformats.org/officeDocument/2006/relationships/hyperlink" Target="consultantplus://offline/ref=1BA68D22841B55EB4DB53183701D2272B8595D96E3C6BEAAE830249FBF5F2356DC89F5FBF7340952QAnE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A68D22841B55EB4DB52F8E66717C7BBD570592E7CBB0F5B36F7FC2E85629019BC6ACB9B339085AACC1DBQ2n8I" TargetMode="External"/><Relationship Id="rId11" Type="http://schemas.openxmlformats.org/officeDocument/2006/relationships/fontTable" Target="fontTable.xml"/><Relationship Id="rId5" Type="http://schemas.openxmlformats.org/officeDocument/2006/relationships/hyperlink" Target="consultantplus://offline/ref=1BA68D22841B55EB4DB53183701D2272B8595D96E3C6BEAAE830249FBF5F2356DC89F5FBF7340952QAnEI" TargetMode="External"/><Relationship Id="rId10" Type="http://schemas.openxmlformats.org/officeDocument/2006/relationships/hyperlink" Target="consultantplus://offline/ref=1BA68D22841B55EB4DB53183701D2272B85F539DEAC8BEAAE830249FBF5F2356DC89F5FBF734085AQAnFI" TargetMode="External"/><Relationship Id="rId4" Type="http://schemas.openxmlformats.org/officeDocument/2006/relationships/webSettings" Target="webSettings.xml"/><Relationship Id="rId9" Type="http://schemas.openxmlformats.org/officeDocument/2006/relationships/hyperlink" Target="consultantplus://offline/ref=1BA68D22841B55EB4DB53183701D2272B85F539DEAC8BEAAE830249FBF5F2356DC89F5FBF734085AQA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Лариса Алексеевна</dc:creator>
  <cp:lastModifiedBy>Калинина Лариса Алексеевна</cp:lastModifiedBy>
  <cp:revision>1</cp:revision>
  <dcterms:created xsi:type="dcterms:W3CDTF">2014-04-07T08:39:00Z</dcterms:created>
  <dcterms:modified xsi:type="dcterms:W3CDTF">2014-04-07T08:39:00Z</dcterms:modified>
</cp:coreProperties>
</file>